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74573" w14:textId="77777777" w:rsidR="00CF1F20" w:rsidRPr="00CF1F20" w:rsidRDefault="00CF1F20" w:rsidP="00CF1F20">
      <w:r w:rsidRPr="00CF1F20">
        <w:t>«По иску прокуратуры взыскан ущерб, причиненный незаконной рубкой лесных насаждений в Фатежском районе</w:t>
      </w:r>
    </w:p>
    <w:p w14:paraId="0D301EC1" w14:textId="77777777" w:rsidR="00CF1F20" w:rsidRPr="00CF1F20" w:rsidRDefault="00CF1F20" w:rsidP="00CF1F20">
      <w:r w:rsidRPr="00CF1F20">
        <w:t>Прокуратура Фатежского района провела проверку исполнения лесного законодательства.</w:t>
      </w:r>
    </w:p>
    <w:p w14:paraId="0A187AA7" w14:textId="77777777" w:rsidR="00CF1F20" w:rsidRPr="00CF1F20" w:rsidRDefault="00CF1F20" w:rsidP="00CF1F20">
      <w:r w:rsidRPr="00CF1F20">
        <w:t xml:space="preserve">В ходе проверки установлено, что на территории государственного лесного фонда, переданной в пользование индивидуальному предпринимателю по </w:t>
      </w:r>
      <w:proofErr w:type="spellStart"/>
      <w:r w:rsidRPr="00CF1F20">
        <w:t>охотхозяйственному</w:t>
      </w:r>
      <w:proofErr w:type="spellEnd"/>
      <w:r w:rsidRPr="00CF1F20">
        <w:t xml:space="preserve"> соглашению, неустановленными лицами были незаконно срублены </w:t>
      </w:r>
      <w:proofErr w:type="spellStart"/>
      <w:r w:rsidRPr="00CF1F20">
        <w:t>сырорастущие</w:t>
      </w:r>
      <w:proofErr w:type="spellEnd"/>
      <w:r w:rsidRPr="00CF1F20">
        <w:t xml:space="preserve"> деревья пород «Клен» и «Груша».</w:t>
      </w:r>
    </w:p>
    <w:p w14:paraId="68261668" w14:textId="77777777" w:rsidR="00CF1F20" w:rsidRPr="00CF1F20" w:rsidRDefault="00CF1F20" w:rsidP="00CF1F20">
      <w:r w:rsidRPr="00CF1F20">
        <w:t>В результате указанных неправомерных действия лесному фонду причинен вред в сумме 32 тыс. 457 рублей.</w:t>
      </w:r>
    </w:p>
    <w:p w14:paraId="18368766" w14:textId="77777777" w:rsidR="00CF1F20" w:rsidRPr="00CF1F20" w:rsidRDefault="00CF1F20" w:rsidP="00CF1F20">
      <w:r w:rsidRPr="00CF1F20">
        <w:t>При этом, согласно условиям соглашения, на индивидуального предпринимателя возложена обязанность не допускать разрушения или ухудшения среды обитания охотничьих ресурсов.</w:t>
      </w:r>
    </w:p>
    <w:p w14:paraId="7EF511F1" w14:textId="77777777" w:rsidR="00CF1F20" w:rsidRPr="00CF1F20" w:rsidRDefault="00CF1F20" w:rsidP="00CF1F20">
      <w:r w:rsidRPr="00CF1F20">
        <w:t>В связи с выявленными нарушениями прокурор района направил в суд исковое заявление о взыскании с предпринимателя в пользу муниципального образования «Фатежский муниципальный район» причиненного ущерба.</w:t>
      </w:r>
    </w:p>
    <w:p w14:paraId="1ABE4C1B" w14:textId="33B1C94B" w:rsidR="00CF1F20" w:rsidRPr="00CF1F20" w:rsidRDefault="00CF1F20" w:rsidP="00CF1F20">
      <w:r w:rsidRPr="00CF1F20">
        <w:t>Суд исковые требования прокуратуры удовлетворил.»</w:t>
      </w:r>
    </w:p>
    <w:sectPr w:rsidR="00CF1F20" w:rsidRPr="00CF1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E4"/>
    <w:rsid w:val="001C036B"/>
    <w:rsid w:val="00CF1F20"/>
    <w:rsid w:val="00D61EE4"/>
    <w:rsid w:val="00EA1226"/>
    <w:rsid w:val="00F250E3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7F4A9"/>
  <w15:chartTrackingRefBased/>
  <w15:docId w15:val="{E2D4C0E9-4333-4EBD-9A46-5A5788B6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1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E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E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E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1E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1E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1E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1E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1E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1E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1E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1E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1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1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1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1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1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1E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1E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1E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1E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1E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1E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2026-06-10T08:28:00Z</dcterms:created>
  <dcterms:modified xsi:type="dcterms:W3CDTF">2026-06-10T08:28:00Z</dcterms:modified>
</cp:coreProperties>
</file>