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427" w:rsidRDefault="00793427" w:rsidP="00793427">
      <w:pPr>
        <w:suppressAutoHyphens/>
        <w:spacing w:after="0" w:line="240" w:lineRule="auto"/>
        <w:ind w:right="2552" w:firstLine="2552"/>
        <w:jc w:val="center"/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</w:pPr>
      <w:r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  <w:t>ПРОЕКТ</w:t>
      </w:r>
    </w:p>
    <w:p w:rsidR="00793427" w:rsidRDefault="00793427" w:rsidP="00793427">
      <w:pPr>
        <w:suppressAutoHyphens/>
        <w:spacing w:after="0" w:line="240" w:lineRule="auto"/>
        <w:ind w:right="2552" w:firstLine="2552"/>
        <w:jc w:val="center"/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</w:pPr>
      <w:r>
        <w:rPr>
          <w:rFonts w:ascii="Times New Roman" w:eastAsia="Calibri" w:hAnsi="Times New Roman" w:cs="Calibri"/>
          <w:b/>
          <w:color w:val="000000"/>
          <w:sz w:val="40"/>
          <w:szCs w:val="40"/>
          <w:lang w:eastAsia="ar-SA"/>
        </w:rPr>
        <w:t>АДМИНИСТРАЦИЯ</w:t>
      </w:r>
    </w:p>
    <w:p w:rsidR="00793427" w:rsidRDefault="00793427" w:rsidP="0079342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 xml:space="preserve">ГЛЕБОВСКОГО СЕЛЬСОВЕТА </w:t>
      </w:r>
    </w:p>
    <w:p w:rsidR="00793427" w:rsidRDefault="00793427" w:rsidP="0079342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lang w:eastAsia="ar-SA"/>
        </w:rPr>
        <w:t>ФАТЕЖСКОГО РАЙОНА КУРСКОЙ ОБЛАСТИ</w:t>
      </w:r>
    </w:p>
    <w:p w:rsidR="00793427" w:rsidRDefault="00793427" w:rsidP="0079342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Calibri"/>
          <w:b/>
          <w:color w:val="000000"/>
          <w:sz w:val="28"/>
          <w:szCs w:val="28"/>
          <w:lang w:eastAsia="ar-SA"/>
        </w:rPr>
      </w:pPr>
    </w:p>
    <w:p w:rsidR="00793427" w:rsidRDefault="00793427" w:rsidP="00793427">
      <w:pPr>
        <w:shd w:val="clear" w:color="auto" w:fill="FFFFFF"/>
        <w:suppressAutoHyphens/>
        <w:spacing w:after="0" w:line="240" w:lineRule="auto"/>
        <w:ind w:left="533" w:hanging="533"/>
        <w:jc w:val="center"/>
        <w:rPr>
          <w:rFonts w:ascii="Times New Roman" w:eastAsia="Calibri" w:hAnsi="Times New Roman" w:cs="Calibri"/>
          <w:b/>
          <w:color w:val="000000"/>
          <w:sz w:val="36"/>
          <w:szCs w:val="36"/>
          <w:lang w:eastAsia="ar-SA"/>
        </w:rPr>
      </w:pPr>
      <w:r>
        <w:rPr>
          <w:rFonts w:ascii="Times New Roman" w:eastAsia="Calibri" w:hAnsi="Times New Roman" w:cs="Calibri"/>
          <w:b/>
          <w:color w:val="000000"/>
          <w:sz w:val="36"/>
          <w:szCs w:val="36"/>
          <w:lang w:eastAsia="ar-SA"/>
        </w:rPr>
        <w:t>ПОСТАНОВЛЕНИЕ</w:t>
      </w:r>
    </w:p>
    <w:p w:rsidR="00793427" w:rsidRDefault="00793427" w:rsidP="00793427">
      <w:pPr>
        <w:shd w:val="clear" w:color="auto" w:fill="FFFFFF"/>
        <w:suppressAutoHyphens/>
        <w:spacing w:after="0" w:line="240" w:lineRule="auto"/>
        <w:ind w:left="533" w:hanging="533"/>
        <w:jc w:val="center"/>
        <w:rPr>
          <w:rFonts w:ascii="Calibri" w:eastAsia="Calibri" w:hAnsi="Calibri" w:cs="Calibri"/>
          <w:color w:val="00000A"/>
          <w:sz w:val="36"/>
          <w:szCs w:val="36"/>
          <w:lang w:eastAsia="ar-SA"/>
        </w:rPr>
      </w:pPr>
    </w:p>
    <w:p w:rsidR="00793427" w:rsidRDefault="00793427" w:rsidP="00793427">
      <w:pPr>
        <w:suppressAutoHyphens/>
        <w:spacing w:after="0" w:line="200" w:lineRule="atLeast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</w:pPr>
      <w:r>
        <w:rPr>
          <w:rFonts w:ascii="Courier New" w:eastAsia="Calibri" w:hAnsi="Courier New" w:cs="Courier New"/>
          <w:color w:val="00000A"/>
          <w:sz w:val="20"/>
          <w:lang w:eastAsia="ar-SA"/>
        </w:rPr>
        <w:t xml:space="preserve">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от __________ года   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ar-SA"/>
        </w:rPr>
        <w:t xml:space="preserve">                    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  <w:t xml:space="preserve">                                             № ___</w:t>
      </w:r>
    </w:p>
    <w:p w:rsidR="00793427" w:rsidRDefault="00793427" w:rsidP="00793427">
      <w:pPr>
        <w:suppressAutoHyphens/>
        <w:spacing w:after="0" w:line="200" w:lineRule="atLeast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ar-SA"/>
        </w:rPr>
      </w:pPr>
    </w:p>
    <w:p w:rsidR="00793427" w:rsidRPr="00DD12B3" w:rsidRDefault="00793427" w:rsidP="00793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D12B3">
        <w:rPr>
          <w:rFonts w:ascii="Times New Roman" w:eastAsia="Times New Roman" w:hAnsi="Times New Roman" w:cs="Times New Roman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5</w:t>
      </w:r>
      <w:r w:rsidRPr="00DD12B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год в сфере муниципального жилищного контроля на территории Глебовского сельсовета Фатежского района</w:t>
      </w:r>
    </w:p>
    <w:p w:rsidR="00793427" w:rsidRPr="00DD12B3" w:rsidRDefault="00793427" w:rsidP="00793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93427" w:rsidRPr="00DD12B3" w:rsidRDefault="00793427" w:rsidP="00793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93427" w:rsidRPr="00DD12B3" w:rsidRDefault="00793427" w:rsidP="00793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Руководствуясь Постановлением</w:t>
      </w:r>
      <w:r w:rsidRPr="00DD12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>Правительства</w:t>
      </w:r>
      <w:r w:rsidRPr="00DD12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РФ от 25 июня 2021 г. № 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>990 «</w:t>
      </w:r>
      <w:r w:rsidRPr="00DD12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>, Администрация Глебовского сельсовета Фатежского района постановляет: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 год в рамках муниципального контроля в сфере муниципального жилищного контроля на территории Глебовского с</w:t>
      </w: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>ельсовета Фатежского района.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>2. Признать утратившим силу с 01 января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Постановление Администрации Глебовского сельсовета Фатежского района Курской области 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19 декабря 2023</w:t>
      </w: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199</w:t>
      </w: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ценностям на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 в сфере муниципального жилищного контроля на территории Глебовского сельсовета Фатежского района».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на официальном сайте администрации Глебовского </w:t>
      </w: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сельсовета Фатежского района 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>в сети Интернет.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DD12B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93427" w:rsidRPr="00DD12B3" w:rsidRDefault="00793427" w:rsidP="0079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3427" w:rsidRPr="00DD12B3" w:rsidRDefault="00793427" w:rsidP="0079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3427" w:rsidRPr="00DD12B3" w:rsidRDefault="00793427" w:rsidP="0079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3427" w:rsidRPr="00DD12B3" w:rsidRDefault="00793427" w:rsidP="0079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Глава Глебовского сельсовета</w:t>
      </w:r>
    </w:p>
    <w:p w:rsidR="00793427" w:rsidRPr="00DD12B3" w:rsidRDefault="00793427" w:rsidP="0079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Фатежского района 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ab/>
      </w:r>
      <w:r w:rsidRPr="00DD12B3">
        <w:rPr>
          <w:rFonts w:ascii="Times New Roman" w:eastAsia="Times New Roman" w:hAnsi="Times New Roman" w:cs="Times New Roman"/>
          <w:sz w:val="28"/>
          <w:szCs w:val="28"/>
        </w:rPr>
        <w:tab/>
      </w:r>
      <w:r w:rsidRPr="00DD12B3">
        <w:rPr>
          <w:rFonts w:ascii="Times New Roman" w:eastAsia="Times New Roman" w:hAnsi="Times New Roman" w:cs="Times New Roman"/>
          <w:sz w:val="28"/>
          <w:szCs w:val="28"/>
        </w:rPr>
        <w:tab/>
      </w:r>
      <w:r w:rsidRPr="00DD12B3">
        <w:rPr>
          <w:rFonts w:ascii="Times New Roman" w:eastAsia="Times New Roman" w:hAnsi="Times New Roman" w:cs="Times New Roman"/>
          <w:sz w:val="28"/>
          <w:szCs w:val="28"/>
        </w:rPr>
        <w:tab/>
      </w:r>
      <w:r w:rsidRPr="00DD12B3">
        <w:rPr>
          <w:rFonts w:ascii="Times New Roman" w:eastAsia="Times New Roman" w:hAnsi="Times New Roman" w:cs="Times New Roman"/>
          <w:sz w:val="28"/>
          <w:szCs w:val="28"/>
        </w:rPr>
        <w:tab/>
      </w:r>
      <w:r w:rsidRPr="00DD12B3">
        <w:rPr>
          <w:rFonts w:ascii="Times New Roman" w:eastAsia="Times New Roman" w:hAnsi="Times New Roman" w:cs="Times New Roman"/>
          <w:sz w:val="28"/>
          <w:szCs w:val="28"/>
        </w:rPr>
        <w:tab/>
      </w:r>
      <w:r w:rsidRPr="00DD12B3">
        <w:rPr>
          <w:rFonts w:ascii="Times New Roman" w:eastAsia="Times New Roman" w:hAnsi="Times New Roman" w:cs="Times New Roman"/>
          <w:sz w:val="28"/>
          <w:szCs w:val="28"/>
        </w:rPr>
        <w:tab/>
        <w:t>Е. В. Верзилина</w:t>
      </w:r>
    </w:p>
    <w:p w:rsidR="00793427" w:rsidRPr="00DD12B3" w:rsidRDefault="00793427" w:rsidP="007934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3427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93427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УТВЕРЖДЕНА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sz w:val="24"/>
          <w:szCs w:val="24"/>
        </w:rPr>
        <w:t>Постановлением администрации Глебовского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sz w:val="24"/>
          <w:szCs w:val="24"/>
        </w:rPr>
        <w:t>сельсовета Фатежского района Курской области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 </w:t>
      </w:r>
      <w:proofErr w:type="gramStart"/>
      <w:r w:rsidRPr="00DD12B3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DD12B3">
        <w:rPr>
          <w:rFonts w:ascii="Times New Roman" w:eastAsia="Times New Roman" w:hAnsi="Times New Roman" w:cs="Times New Roman"/>
          <w:sz w:val="24"/>
          <w:szCs w:val="24"/>
        </w:rPr>
        <w:t xml:space="preserve">. № 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D12B3">
        <w:rPr>
          <w:rFonts w:ascii="Times New Roman" w:eastAsia="Times New Roman" w:hAnsi="Times New Roman" w:cs="Times New Roman"/>
          <w:bCs/>
          <w:sz w:val="24"/>
          <w:szCs w:val="24"/>
        </w:rPr>
        <w:t>Об утверждении Программы профилактики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bCs/>
          <w:sz w:val="24"/>
          <w:szCs w:val="24"/>
        </w:rPr>
        <w:t xml:space="preserve">рисков причинения вреда (ущерба) </w:t>
      </w:r>
      <w:proofErr w:type="gramStart"/>
      <w:r w:rsidRPr="00DD12B3">
        <w:rPr>
          <w:rFonts w:ascii="Times New Roman" w:eastAsia="Times New Roman" w:hAnsi="Times New Roman" w:cs="Times New Roman"/>
          <w:bCs/>
          <w:sz w:val="24"/>
          <w:szCs w:val="24"/>
        </w:rPr>
        <w:t>охраняемым</w:t>
      </w:r>
      <w:proofErr w:type="gramEnd"/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bCs/>
          <w:sz w:val="24"/>
          <w:szCs w:val="24"/>
        </w:rPr>
        <w:t>законом ценностям на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DD12B3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 в сфере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жилищного контроля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bCs/>
          <w:sz w:val="24"/>
          <w:szCs w:val="24"/>
        </w:rPr>
        <w:t>на территории Глебовского сельсовета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D12B3">
        <w:rPr>
          <w:rFonts w:ascii="Times New Roman" w:eastAsia="Times New Roman" w:hAnsi="Times New Roman" w:cs="Times New Roman"/>
          <w:bCs/>
          <w:sz w:val="24"/>
          <w:szCs w:val="24"/>
        </w:rPr>
        <w:t>Фатежского района»</w:t>
      </w: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93427" w:rsidRPr="00DD12B3" w:rsidRDefault="00793427" w:rsidP="0079342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93427" w:rsidRDefault="00793427" w:rsidP="00793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D12B3">
        <w:rPr>
          <w:rFonts w:ascii="Times New Roman" w:eastAsia="Times New Roman" w:hAnsi="Times New Roman" w:cs="Times New Roman"/>
          <w:b/>
          <w:bCs/>
          <w:sz w:val="32"/>
          <w:szCs w:val="32"/>
        </w:rPr>
        <w:t>Программа профилактики рисков причинения вреда (ущерба) охраняемым законом ценностям на 202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5</w:t>
      </w:r>
      <w:r w:rsidRPr="00DD12B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год в сфере муниципального жилищного контроля </w:t>
      </w:r>
      <w:r w:rsidRPr="00DD12B3">
        <w:rPr>
          <w:rFonts w:ascii="Times New Roman" w:eastAsia="Times New Roman" w:hAnsi="Times New Roman" w:cs="Times New Roman"/>
          <w:b/>
          <w:sz w:val="32"/>
          <w:szCs w:val="32"/>
        </w:rPr>
        <w:t xml:space="preserve">на территории Глебовского </w:t>
      </w:r>
      <w:r w:rsidRPr="00DD12B3">
        <w:rPr>
          <w:rFonts w:ascii="Times New Roman" w:eastAsia="Times New Roman" w:hAnsi="Times New Roman" w:cs="Times New Roman"/>
          <w:b/>
          <w:bCs/>
          <w:sz w:val="32"/>
          <w:szCs w:val="32"/>
        </w:rPr>
        <w:t>сельсовета Фатежского района</w:t>
      </w:r>
    </w:p>
    <w:p w:rsidR="00793427" w:rsidRDefault="00793427" w:rsidP="00793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DD12B3">
        <w:rPr>
          <w:rFonts w:ascii="Times New Roman" w:eastAsia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 год в сфере муниципального жилищного контроля на территории</w:t>
      </w: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Глебовского сельсовета Фатежского района 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>(далее –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 (далее – контролируемые лица),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Настоящая Программа подлежит исполнению Администрацией Глебовского </w:t>
      </w:r>
      <w:r w:rsidRPr="00DD12B3">
        <w:rPr>
          <w:rFonts w:ascii="Times New Roman" w:eastAsia="Times New Roman" w:hAnsi="Times New Roman" w:cs="Times New Roman"/>
          <w:bCs/>
          <w:sz w:val="28"/>
          <w:szCs w:val="28"/>
        </w:rPr>
        <w:t>сельсовета Фатежского района (далее – администрация).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93427" w:rsidRPr="00DD12B3" w:rsidRDefault="00793427" w:rsidP="007934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b/>
          <w:bCs/>
          <w:sz w:val="28"/>
          <w:szCs w:val="28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93427" w:rsidRPr="00DD12B3" w:rsidRDefault="00793427" w:rsidP="00793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1.1. Вид муниципального контроля: муниципальный жилищный контроль.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12B3">
        <w:rPr>
          <w:rFonts w:ascii="Times New Roman" w:hAnsi="Times New Roman" w:cs="Times New Roman"/>
          <w:sz w:val="28"/>
          <w:szCs w:val="28"/>
        </w:rPr>
        <w:t>1.2. Предметом муниципального контроля на территории муниципального образования является: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proofErr w:type="gramStart"/>
      <w:r w:rsidRPr="00DD12B3">
        <w:rPr>
          <w:color w:val="000000"/>
          <w:sz w:val="28"/>
          <w:szCs w:val="28"/>
        </w:rPr>
        <w:lastRenderedPageBreak/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2) требований к формированию фондов капитального ремонта;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 xml:space="preserve">9) требований к порядку размещения </w:t>
      </w:r>
      <w:proofErr w:type="spellStart"/>
      <w:r w:rsidRPr="00DD12B3">
        <w:rPr>
          <w:color w:val="000000"/>
          <w:sz w:val="28"/>
          <w:szCs w:val="28"/>
        </w:rPr>
        <w:t>ресурсоснабжающими</w:t>
      </w:r>
      <w:proofErr w:type="spellEnd"/>
      <w:r w:rsidRPr="00DD12B3">
        <w:rPr>
          <w:color w:val="000000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:rsidR="00793427" w:rsidRPr="00DD12B3" w:rsidRDefault="00793427" w:rsidP="00793427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DD12B3">
        <w:rPr>
          <w:color w:val="000000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:rsidR="00793427" w:rsidRPr="00DD12B3" w:rsidRDefault="00793427" w:rsidP="00793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1.3. Администрацией за 9 месяцев 202</w:t>
      </w:r>
      <w:r w:rsidR="00E20E0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 года плановые проверки соблюдения действующего законодательства Российской Федерации в указанной сфере, не проводились. </w:t>
      </w:r>
      <w:r w:rsidRPr="00DD12B3">
        <w:rPr>
          <w:rFonts w:ascii="Times New Roman" w:hAnsi="Times New Roman" w:cs="Times New Roman"/>
          <w:sz w:val="28"/>
          <w:szCs w:val="28"/>
        </w:rPr>
        <w:t>Основания для проведения внеплановых проверок отсутствовали.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В рамках профилактики рисков причинения вреда (ущерба) охраняемым законом ценностям Администрацией в 202</w:t>
      </w:r>
      <w:r w:rsidR="00E20E0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 году осуществляются следующие мероприятия: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lastRenderedPageBreak/>
        <w:t>1) размещение на официальном сайте муниципального образования в сети «Интернет» перечней нормативных правовых актов, содержащих обязательные требования, оценка соблюдения которых является предметом муниципального контроля;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2) осуществление информирования контролируемых лиц по вопросам соблюдения обязательных требований с использованием средств телефонной связи при подготовке ответов на письменные обращения;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3) обеспечение регулярного обобщения практики осуществления муниципального жилищного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контролируемыми лицами в целях недопущения таких нарушений.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3427" w:rsidRPr="00DD12B3" w:rsidRDefault="00793427" w:rsidP="00793427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D12B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2. Цели и задачи реализации Программы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2.1. Целями Программы являются: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1)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2) предупреждение </w:t>
      </w:r>
      <w:proofErr w:type="gramStart"/>
      <w:r w:rsidRPr="00DD12B3">
        <w:rPr>
          <w:rFonts w:ascii="Times New Roman" w:eastAsia="Times New Roman" w:hAnsi="Times New Roman" w:cs="Times New Roman"/>
          <w:sz w:val="28"/>
          <w:szCs w:val="28"/>
        </w:rPr>
        <w:t>нарушений</w:t>
      </w:r>
      <w:proofErr w:type="gramEnd"/>
      <w:r w:rsidRPr="00DD12B3">
        <w:rPr>
          <w:rFonts w:ascii="Times New Roman" w:eastAsia="Times New Roman" w:hAnsi="Times New Roman" w:cs="Times New Roman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3) снижение размера ущерба, причиняемого охраняемым законом ценностям.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2.2. Задачами Программы являются: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3) снижение административной нагрузки на контролируемых лиц;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4) повышение правосознания и правовой культуры контролируемых лиц в сфере рассматриваемых правоотношений.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D12B3">
        <w:rPr>
          <w:rFonts w:ascii="Times New Roman" w:eastAsia="Times New Roman" w:hAnsi="Times New Roman" w:cs="Times New Roman"/>
          <w:sz w:val="28"/>
          <w:szCs w:val="28"/>
        </w:rPr>
        <w:t>В положении о виде контроля с</w:t>
      </w:r>
      <w:r w:rsidRPr="00DD12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DD12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самообследование</w:t>
      </w:r>
      <w:proofErr w:type="spellEnd"/>
      <w:r w:rsidRPr="00DD12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DD12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самообследования</w:t>
      </w:r>
      <w:proofErr w:type="spellEnd"/>
      <w:r w:rsidRPr="00DD12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автоматизированном режиме не определены.</w:t>
      </w:r>
    </w:p>
    <w:p w:rsidR="00793427" w:rsidRPr="00DD12B3" w:rsidRDefault="00793427" w:rsidP="007934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93427" w:rsidRPr="00DD12B3" w:rsidRDefault="00793427" w:rsidP="0079342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3. Перечень профилактических мероприятий, сроки (периодичность) их проведения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3744"/>
        <w:gridCol w:w="2894"/>
        <w:gridCol w:w="2340"/>
      </w:tblGrid>
      <w:tr w:rsidR="00793427" w:rsidRPr="00DD12B3" w:rsidTr="00781255"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</w:t>
            </w:r>
          </w:p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Ответственное должностное лицо</w:t>
            </w:r>
          </w:p>
        </w:tc>
      </w:tr>
      <w:tr w:rsidR="00793427" w:rsidRPr="00DD12B3" w:rsidTr="00781255"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Информирование</w:t>
            </w:r>
          </w:p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осуществляет информирование контролируемых лиц и иных заинтересованных лиц по вопросам соблюдения обязательных требований и размещает на своем официальном сайте в сети «Интернет» и в средствах массовой информации актуальную информацию об осуществлении муниципального жилищного контроля.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специалист, к должностным обязанностям которого относится осуществление муниципального жилищного контроля</w:t>
            </w:r>
          </w:p>
        </w:tc>
      </w:tr>
      <w:tr w:rsidR="00793427" w:rsidRPr="00DD12B3" w:rsidTr="00781255">
        <w:trPr>
          <w:trHeight w:val="3967"/>
        </w:trPr>
        <w:tc>
          <w:tcPr>
            <w:tcW w:w="3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Обобщение правоприменительной практики</w:t>
            </w:r>
          </w:p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По итогам обобщения правоприменительной практики Администрация готовит информацию, содержащую результаты обобщения правоприменительной практики по осуществлению муниципального контроля, которая размещается на официальном сайте в сети Интернет.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до 15 марта года, следующего за годом обобщения правоприменительной практики.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специалист, к должностным обязанностям которого относится осуществление муниципального жилищного контроля</w:t>
            </w:r>
          </w:p>
        </w:tc>
      </w:tr>
      <w:tr w:rsidR="00793427" w:rsidRPr="00DD12B3" w:rsidTr="00781255"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Объявление предостережения</w:t>
            </w:r>
          </w:p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Предостережение о </w:t>
            </w: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По мере появления оснований, </w:t>
            </w: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предусмотренных законодательством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специалист, к должностным </w:t>
            </w: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обязанностям которого относится осуществление муниципального жилищного контроля</w:t>
            </w:r>
          </w:p>
        </w:tc>
      </w:tr>
      <w:tr w:rsidR="00793427" w:rsidRPr="00DD12B3" w:rsidTr="00781255"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Консультирование</w:t>
            </w:r>
          </w:p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мероприятия.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ежедневно, кроме выходных и праздничных дней с 09:00 до 17:00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специалист, к должностным обязанностям которого относится осуществление муниципального жилищного контроля</w:t>
            </w:r>
          </w:p>
        </w:tc>
      </w:tr>
      <w:tr w:rsidR="00793427" w:rsidRPr="00DD12B3" w:rsidTr="00781255">
        <w:tc>
          <w:tcPr>
            <w:tcW w:w="3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Профилактический визит</w:t>
            </w:r>
          </w:p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Профилактический визит проводится должностным лицом Администрации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Один раз в год</w:t>
            </w:r>
          </w:p>
          <w:p w:rsidR="00793427" w:rsidRPr="00DD12B3" w:rsidRDefault="00793427" w:rsidP="007812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специалист, к должностным обязанностям которого относится осуществление муниципального жилищного контроля</w:t>
            </w:r>
          </w:p>
        </w:tc>
      </w:tr>
    </w:tbl>
    <w:p w:rsidR="00793427" w:rsidRPr="00DD12B3" w:rsidRDefault="00793427" w:rsidP="0079342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3427" w:rsidRPr="00DD12B3" w:rsidRDefault="00793427" w:rsidP="0079342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12B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4. Показатели результативности и эффективности Программы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7797"/>
        <w:gridCol w:w="1181"/>
      </w:tblGrid>
      <w:tr w:rsidR="00793427" w:rsidRPr="00DD12B3" w:rsidTr="00781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№</w:t>
            </w:r>
          </w:p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93427" w:rsidRPr="00DD12B3" w:rsidRDefault="00793427" w:rsidP="00781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Величина</w:t>
            </w:r>
          </w:p>
        </w:tc>
      </w:tr>
      <w:tr w:rsidR="00793427" w:rsidRPr="00DD12B3" w:rsidTr="00781255"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793427" w:rsidRPr="00DD12B3" w:rsidTr="00781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shd w:val="clear" w:color="auto" w:fill="FFFFFF"/>
              </w:rPr>
              <w:t xml:space="preserve">Доля профилактических мероприятий в объеме контрольных </w:t>
            </w:r>
            <w:r w:rsidRPr="00DD12B3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shd w:val="clear" w:color="auto" w:fill="FFFFFF"/>
              </w:rPr>
              <w:lastRenderedPageBreak/>
              <w:t>мероприятий.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80%</w:t>
            </w:r>
          </w:p>
        </w:tc>
      </w:tr>
      <w:tr w:rsidR="00793427" w:rsidRPr="00DD12B3" w:rsidTr="0078125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793427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1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93427" w:rsidRPr="00DD12B3" w:rsidRDefault="00A9672C" w:rsidP="00781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100%</w:t>
            </w:r>
            <w:bookmarkStart w:id="0" w:name="_GoBack"/>
            <w:bookmarkEnd w:id="0"/>
          </w:p>
        </w:tc>
      </w:tr>
    </w:tbl>
    <w:p w:rsidR="00A9672C" w:rsidRPr="00A60C6E" w:rsidRDefault="00A9672C" w:rsidP="00A9672C">
      <w:pPr>
        <w:widowControl w:val="0"/>
        <w:rPr>
          <w:sz w:val="28"/>
          <w:szCs w:val="28"/>
        </w:rPr>
      </w:pPr>
    </w:p>
    <w:p w:rsidR="00732F0E" w:rsidRDefault="00732F0E"/>
    <w:sectPr w:rsidR="0073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427"/>
    <w:rsid w:val="00025E97"/>
    <w:rsid w:val="00732F0E"/>
    <w:rsid w:val="00793427"/>
    <w:rsid w:val="0094250F"/>
    <w:rsid w:val="00A9672C"/>
    <w:rsid w:val="00E2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7934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793427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9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7934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793427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9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1675</Words>
  <Characters>9552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2024-09-27T08:23:00Z</dcterms:created>
  <dcterms:modified xsi:type="dcterms:W3CDTF">2024-09-27T08:40:00Z</dcterms:modified>
</cp:coreProperties>
</file>